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D6" w:rsidRDefault="00D556D6" w:rsidP="006C0CCA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</w:rPr>
      </w:pPr>
    </w:p>
    <w:p w:rsidR="00062DBE" w:rsidRDefault="00062DBE" w:rsidP="006C0CCA">
      <w:pPr>
        <w:rPr>
          <w:rFonts w:ascii="Calibri" w:eastAsia="Calibri" w:hAnsi="Calibri"/>
        </w:rPr>
      </w:pPr>
    </w:p>
    <w:p w:rsidR="00062DBE" w:rsidRPr="00AA28BB" w:rsidRDefault="00062DBE" w:rsidP="00062DBE">
      <w:pPr>
        <w:pStyle w:val="NormaleWeb"/>
        <w:spacing w:before="0" w:beforeAutospacing="0" w:after="0" w:afterAutospacing="0" w:line="0" w:lineRule="atLeast"/>
        <w:jc w:val="center"/>
        <w:rPr>
          <w:rFonts w:asciiTheme="minorHAnsi" w:hAnsiTheme="minorHAnsi" w:cstheme="minorHAnsi"/>
          <w:b/>
          <w:color w:val="000000"/>
          <w:sz w:val="28"/>
          <w:szCs w:val="23"/>
        </w:rPr>
      </w:pPr>
      <w:r w:rsidRPr="00AA28BB">
        <w:rPr>
          <w:rFonts w:asciiTheme="minorHAnsi" w:hAnsiTheme="minorHAnsi" w:cstheme="minorHAnsi"/>
          <w:b/>
          <w:color w:val="000000"/>
          <w:sz w:val="28"/>
          <w:szCs w:val="23"/>
        </w:rPr>
        <w:t>La Biennale di Venezia</w:t>
      </w:r>
    </w:p>
    <w:p w:rsidR="00062DBE" w:rsidRPr="00AA28BB" w:rsidRDefault="00062DBE" w:rsidP="00062DBE">
      <w:pPr>
        <w:pStyle w:val="NormaleWeb"/>
        <w:spacing w:before="0" w:beforeAutospacing="0" w:after="0" w:afterAutospacing="0" w:line="0" w:lineRule="atLeast"/>
        <w:jc w:val="center"/>
        <w:rPr>
          <w:rFonts w:asciiTheme="minorHAnsi" w:hAnsiTheme="minorHAnsi" w:cstheme="minorHAnsi"/>
          <w:b/>
          <w:color w:val="000000"/>
          <w:sz w:val="28"/>
          <w:szCs w:val="23"/>
        </w:rPr>
      </w:pPr>
    </w:p>
    <w:p w:rsidR="00D57A6B" w:rsidRPr="00D57A6B" w:rsidRDefault="00D57A6B" w:rsidP="00D57A6B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3"/>
        </w:rPr>
      </w:pPr>
      <w:r w:rsidRPr="00D57A6B">
        <w:rPr>
          <w:rFonts w:asciiTheme="minorHAnsi" w:hAnsiTheme="minorHAnsi" w:cstheme="minorHAnsi"/>
          <w:b/>
          <w:color w:val="000000"/>
          <w:sz w:val="28"/>
          <w:szCs w:val="23"/>
        </w:rPr>
        <w:t>61. Esposizione Internazionale d’Arte</w:t>
      </w:r>
    </w:p>
    <w:p w:rsidR="00D57A6B" w:rsidRPr="00D57A6B" w:rsidRDefault="00D57A6B" w:rsidP="00D57A6B">
      <w:pPr>
        <w:shd w:val="clear" w:color="auto" w:fill="FFFFFF"/>
        <w:jc w:val="center"/>
        <w:rPr>
          <w:rFonts w:asciiTheme="minorHAnsi" w:hAnsiTheme="minorHAnsi" w:cstheme="minorHAnsi"/>
          <w:b/>
          <w:i/>
          <w:color w:val="000000"/>
          <w:sz w:val="28"/>
          <w:szCs w:val="23"/>
        </w:rPr>
      </w:pPr>
      <w:r w:rsidRPr="00D57A6B">
        <w:rPr>
          <w:rFonts w:asciiTheme="minorHAnsi" w:hAnsiTheme="minorHAnsi" w:cstheme="minorHAnsi"/>
          <w:b/>
          <w:i/>
          <w:color w:val="000000"/>
          <w:sz w:val="28"/>
          <w:szCs w:val="23"/>
        </w:rPr>
        <w:t>In Minor Keys</w:t>
      </w:r>
    </w:p>
    <w:p w:rsidR="00062DBE" w:rsidRDefault="00D57A6B" w:rsidP="00D57A6B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3"/>
        </w:rPr>
      </w:pPr>
      <w:r w:rsidRPr="00D57A6B">
        <w:rPr>
          <w:rFonts w:asciiTheme="minorHAnsi" w:hAnsiTheme="minorHAnsi" w:cstheme="minorHAnsi"/>
          <w:b/>
          <w:color w:val="000000"/>
          <w:sz w:val="28"/>
          <w:szCs w:val="23"/>
        </w:rPr>
        <w:t>Venezia, 9 maggio - 22 novembre 2026</w:t>
      </w:r>
    </w:p>
    <w:p w:rsidR="00062DBE" w:rsidRDefault="00062DBE" w:rsidP="00062DB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F43681" w:rsidRPr="00F43681" w:rsidRDefault="00F43681" w:rsidP="00F43681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43681">
        <w:rPr>
          <w:rFonts w:asciiTheme="minorHAnsi" w:hAnsiTheme="minorHAnsi" w:cstheme="minorHAnsi"/>
          <w:color w:val="000000"/>
          <w:sz w:val="22"/>
          <w:szCs w:val="22"/>
        </w:rPr>
        <w:t xml:space="preserve">Sarà aperta al pubblico </w:t>
      </w:r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 sabato 9 maggio a domenica 22 novembre 2026</w:t>
      </w:r>
      <w:r w:rsidRPr="00F43681">
        <w:rPr>
          <w:rFonts w:asciiTheme="minorHAnsi" w:hAnsiTheme="minorHAnsi" w:cstheme="minorHAnsi"/>
          <w:color w:val="000000"/>
          <w:sz w:val="22"/>
          <w:szCs w:val="22"/>
        </w:rPr>
        <w:t xml:space="preserve"> (pre-apertura 6, 7, 8 maggio) </w:t>
      </w:r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ai Giardini, all’Arsenale e in vari luoghi di Venezia</w:t>
      </w:r>
      <w:r w:rsidRPr="00F43681">
        <w:rPr>
          <w:rFonts w:asciiTheme="minorHAnsi" w:hAnsiTheme="minorHAnsi" w:cstheme="minorHAnsi"/>
          <w:color w:val="000000"/>
          <w:sz w:val="22"/>
          <w:szCs w:val="22"/>
        </w:rPr>
        <w:t xml:space="preserve">, la </w:t>
      </w:r>
      <w:hyperlink r:id="rId4" w:history="1">
        <w:r w:rsidRPr="00F43681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61. Esposizione Internazionale d’Arte della Biennale di Venezia</w:t>
        </w:r>
      </w:hyperlink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Pr="00F4368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In Minor Keys</w:t>
      </w:r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</w:t>
      </w:r>
      <w:proofErr w:type="spellStart"/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Koyo</w:t>
      </w:r>
      <w:proofErr w:type="spellEnd"/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Kouoh</w:t>
      </w:r>
      <w:proofErr w:type="spellEnd"/>
      <w:r w:rsidRPr="00F436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F43681" w:rsidRDefault="00F43681" w:rsidP="00F43681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:rsidR="00E53E1C" w:rsidRPr="00E53E1C" w:rsidRDefault="0010119E" w:rsidP="00E53E1C">
      <w:pPr>
        <w:pStyle w:val="NormaleWeb"/>
        <w:spacing w:line="285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5" w:history="1">
        <w:r w:rsidR="00E53E1C" w:rsidRPr="00E53E1C">
          <w:rPr>
            <w:rStyle w:val="Collegamentoipertestuale"/>
            <w:rFonts w:asciiTheme="minorHAnsi" w:hAnsiTheme="minorHAnsi" w:cstheme="minorHAnsi"/>
            <w:b/>
            <w:sz w:val="28"/>
            <w:szCs w:val="28"/>
          </w:rPr>
          <w:t>SCOPRI DI PIU’ SULLA MOSTRA E ORGANIZZA SUBITO LA TUA VISITA!</w:t>
        </w:r>
      </w:hyperlink>
    </w:p>
    <w:p w:rsidR="006E408B" w:rsidRPr="006E408B" w:rsidRDefault="006E408B" w:rsidP="006E408B">
      <w:pPr>
        <w:pStyle w:val="NormaleWeb"/>
        <w:spacing w:line="285" w:lineRule="exact"/>
        <w:rPr>
          <w:rFonts w:asciiTheme="minorHAnsi" w:hAnsiTheme="minorHAnsi" w:cstheme="minorHAnsi"/>
          <w:sz w:val="22"/>
          <w:szCs w:val="22"/>
        </w:rPr>
      </w:pPr>
      <w:r w:rsidRPr="006E408B">
        <w:rPr>
          <w:rFonts w:asciiTheme="minorHAnsi" w:hAnsiTheme="minorHAnsi" w:cstheme="minorHAnsi"/>
          <w:sz w:val="22"/>
          <w:szCs w:val="22"/>
        </w:rPr>
        <w:t>Attraverso una processione visiva e meditativa, la mostra solleciterà tutti i sensi a interconnettersi e a perdersi da un universo all’altro, proponendo una riconnessione radicale con l’habitat naturale e il ruolo originario dell’arte nella società: quello emotivo, visivo, sensoriale, affettivo e soggettivo.</w:t>
      </w:r>
    </w:p>
    <w:p w:rsidR="006E408B" w:rsidRPr="006E408B" w:rsidRDefault="006E408B" w:rsidP="006E408B">
      <w:pPr>
        <w:pStyle w:val="NormaleWeb"/>
        <w:spacing w:line="285" w:lineRule="exact"/>
        <w:rPr>
          <w:rFonts w:asciiTheme="minorHAnsi" w:hAnsiTheme="minorHAnsi" w:cstheme="minorHAnsi"/>
          <w:sz w:val="22"/>
          <w:szCs w:val="22"/>
        </w:rPr>
      </w:pPr>
      <w:r w:rsidRPr="006E408B">
        <w:rPr>
          <w:rFonts w:asciiTheme="minorHAnsi" w:hAnsiTheme="minorHAnsi" w:cstheme="minorHAnsi"/>
          <w:sz w:val="22"/>
          <w:szCs w:val="22"/>
        </w:rPr>
        <w:t xml:space="preserve">Sono </w:t>
      </w:r>
      <w:r w:rsidRPr="006E408B">
        <w:rPr>
          <w:rStyle w:val="Enfasigrassetto"/>
          <w:rFonts w:asciiTheme="minorHAnsi" w:hAnsiTheme="minorHAnsi" w:cstheme="minorHAnsi"/>
          <w:sz w:val="22"/>
          <w:szCs w:val="22"/>
        </w:rPr>
        <w:t>111 i partecipanti</w:t>
      </w:r>
      <w:r w:rsidRPr="006E408B">
        <w:rPr>
          <w:rFonts w:asciiTheme="minorHAnsi" w:hAnsiTheme="minorHAnsi" w:cstheme="minorHAnsi"/>
          <w:sz w:val="22"/>
          <w:szCs w:val="22"/>
        </w:rPr>
        <w:t xml:space="preserve"> – tra artisti, artiste, duo, collettivi e organizzazioni – provenienti da </w:t>
      </w:r>
      <w:r w:rsidRPr="006E408B">
        <w:rPr>
          <w:rStyle w:val="Enfasigrassetto"/>
          <w:rFonts w:asciiTheme="minorHAnsi" w:hAnsiTheme="minorHAnsi" w:cstheme="minorHAnsi"/>
          <w:sz w:val="22"/>
          <w:szCs w:val="22"/>
        </w:rPr>
        <w:t>contesti geografici differenti</w:t>
      </w:r>
      <w:r w:rsidRPr="006E408B">
        <w:rPr>
          <w:rFonts w:asciiTheme="minorHAnsi" w:hAnsiTheme="minorHAnsi" w:cstheme="minorHAnsi"/>
          <w:sz w:val="22"/>
          <w:szCs w:val="22"/>
        </w:rPr>
        <w:t xml:space="preserve">, selezionati dalla curatrice. Il nucleo concettuale della Mostra si articolerà attorno a motivi scelti a partire da opere capaci di coinvolgere insieme anima e intelletto.  L’intreccio </w:t>
      </w:r>
      <w:bookmarkStart w:id="0" w:name="_GoBack"/>
      <w:bookmarkEnd w:id="0"/>
      <w:r w:rsidRPr="006E408B">
        <w:rPr>
          <w:rFonts w:asciiTheme="minorHAnsi" w:hAnsiTheme="minorHAnsi" w:cstheme="minorHAnsi"/>
          <w:sz w:val="22"/>
          <w:szCs w:val="22"/>
        </w:rPr>
        <w:t xml:space="preserve">di questi motivi si tradurrà in una composizione che non procede per sezioni, ma per priorità sotterranee: </w:t>
      </w:r>
      <w:r w:rsidRPr="006E408B">
        <w:rPr>
          <w:rStyle w:val="Enfasigrassetto"/>
          <w:rFonts w:asciiTheme="minorHAnsi" w:hAnsiTheme="minorHAnsi" w:cstheme="minorHAnsi"/>
          <w:sz w:val="22"/>
          <w:szCs w:val="22"/>
        </w:rPr>
        <w:t>“Are”, processioni; meraviglia</w:t>
      </w:r>
      <w:r w:rsidRPr="006E408B">
        <w:rPr>
          <w:rFonts w:asciiTheme="minorHAnsi" w:hAnsiTheme="minorHAnsi" w:cstheme="minorHAnsi"/>
          <w:sz w:val="22"/>
          <w:szCs w:val="22"/>
        </w:rPr>
        <w:t xml:space="preserve"> contrapposta a </w:t>
      </w:r>
      <w:r w:rsidRPr="006E408B">
        <w:rPr>
          <w:rStyle w:val="Enfasigrassetto"/>
          <w:rFonts w:asciiTheme="minorHAnsi" w:hAnsiTheme="minorHAnsi" w:cstheme="minorHAnsi"/>
          <w:sz w:val="22"/>
          <w:szCs w:val="22"/>
        </w:rPr>
        <w:t>cinismo</w:t>
      </w:r>
      <w:r w:rsidRPr="006E408B">
        <w:rPr>
          <w:rFonts w:asciiTheme="minorHAnsi" w:hAnsiTheme="minorHAnsi" w:cstheme="minorHAnsi"/>
          <w:sz w:val="22"/>
          <w:szCs w:val="22"/>
        </w:rPr>
        <w:t xml:space="preserve"> verso il potenziale trasformativo dell’arte; </w:t>
      </w:r>
      <w:r w:rsidRPr="006E408B">
        <w:rPr>
          <w:rStyle w:val="Enfasigrassetto"/>
          <w:rFonts w:asciiTheme="minorHAnsi" w:hAnsiTheme="minorHAnsi" w:cstheme="minorHAnsi"/>
          <w:sz w:val="22"/>
          <w:szCs w:val="22"/>
        </w:rPr>
        <w:t>riposo spirituale e fisico delle oasi</w:t>
      </w:r>
      <w:r w:rsidRPr="006E408B">
        <w:rPr>
          <w:rFonts w:asciiTheme="minorHAnsi" w:hAnsiTheme="minorHAnsi" w:cstheme="minorHAnsi"/>
          <w:sz w:val="22"/>
          <w:szCs w:val="22"/>
        </w:rPr>
        <w:t xml:space="preserve"> intese come tonalità o isole interne ai singoli universi creativi; e infine </w:t>
      </w:r>
      <w:r w:rsidRPr="006E408B">
        <w:rPr>
          <w:rFonts w:asciiTheme="minorHAnsi" w:hAnsiTheme="minorHAnsi" w:cstheme="minorHAnsi"/>
          <w:b/>
          <w:bCs/>
          <w:sz w:val="22"/>
          <w:szCs w:val="22"/>
        </w:rPr>
        <w:t>“Scuole”</w:t>
      </w:r>
      <w:r w:rsidRPr="006E408B">
        <w:rPr>
          <w:rFonts w:asciiTheme="minorHAnsi" w:hAnsiTheme="minorHAnsi" w:cstheme="minorHAnsi"/>
          <w:sz w:val="22"/>
          <w:szCs w:val="22"/>
        </w:rPr>
        <w:t>, e</w:t>
      </w:r>
      <w:r>
        <w:rPr>
          <w:rFonts w:asciiTheme="minorHAnsi" w:hAnsiTheme="minorHAnsi" w:cstheme="minorHAnsi"/>
          <w:sz w:val="22"/>
          <w:szCs w:val="22"/>
        </w:rPr>
        <w:t>spressione dell’impegno della cu</w:t>
      </w:r>
      <w:r w:rsidRPr="006E408B">
        <w:rPr>
          <w:rFonts w:asciiTheme="minorHAnsi" w:hAnsiTheme="minorHAnsi" w:cstheme="minorHAnsi"/>
          <w:sz w:val="22"/>
          <w:szCs w:val="22"/>
        </w:rPr>
        <w:t>ratrice nella costruzione di istituzioni orientate a un fine sociale.</w:t>
      </w:r>
    </w:p>
    <w:p w:rsidR="00062DBE" w:rsidRPr="00F43681" w:rsidRDefault="00F43681" w:rsidP="00062DBE">
      <w:pPr>
        <w:shd w:val="clear" w:color="auto" w:fill="FFFFFF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43681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Giardini / Arsenale / Forte Marghera</w:t>
      </w:r>
      <w:r w:rsidRPr="00F43681">
        <w:rPr>
          <w:rFonts w:asciiTheme="minorHAnsi" w:hAnsiTheme="minorHAnsi" w:cstheme="minorHAnsi"/>
          <w:sz w:val="22"/>
          <w:szCs w:val="22"/>
        </w:rPr>
        <w:br/>
      </w:r>
      <w:r w:rsidRPr="00F43681">
        <w:rPr>
          <w:rFonts w:asciiTheme="minorHAnsi" w:hAnsiTheme="minorHAnsi" w:cstheme="minorHAnsi"/>
          <w:sz w:val="22"/>
          <w:szCs w:val="22"/>
          <w:shd w:val="clear" w:color="auto" w:fill="FFFFFF"/>
        </w:rPr>
        <w:t>Orario estivo: 11 - 19 (da maggio a settembre - ultimo ingresso 18.45)</w:t>
      </w:r>
      <w:r w:rsidRPr="00F43681">
        <w:rPr>
          <w:rFonts w:asciiTheme="minorHAnsi" w:hAnsiTheme="minorHAnsi" w:cstheme="minorHAnsi"/>
          <w:sz w:val="22"/>
          <w:szCs w:val="22"/>
        </w:rPr>
        <w:br/>
      </w:r>
      <w:r w:rsidRPr="00F43681">
        <w:rPr>
          <w:rFonts w:asciiTheme="minorHAnsi" w:hAnsiTheme="minorHAnsi" w:cstheme="minorHAnsi"/>
          <w:sz w:val="22"/>
          <w:szCs w:val="22"/>
          <w:shd w:val="clear" w:color="auto" w:fill="FFFFFF"/>
        </w:rPr>
        <w:t>Fino a fine settembre, solo sede Arsenale: venerdì e sabato apertura prolungata fino alle ore 20.00 (ultimo ingresso ore 19.45)</w:t>
      </w:r>
      <w:r w:rsidRPr="00F43681">
        <w:rPr>
          <w:rFonts w:asciiTheme="minorHAnsi" w:hAnsiTheme="minorHAnsi" w:cstheme="minorHAnsi"/>
          <w:sz w:val="22"/>
          <w:szCs w:val="22"/>
        </w:rPr>
        <w:br/>
      </w:r>
      <w:r w:rsidRPr="00F43681">
        <w:rPr>
          <w:rFonts w:asciiTheme="minorHAnsi" w:hAnsiTheme="minorHAnsi" w:cstheme="minorHAnsi"/>
          <w:sz w:val="22"/>
          <w:szCs w:val="22"/>
          <w:shd w:val="clear" w:color="auto" w:fill="FFFFFF"/>
        </w:rPr>
        <w:t>Orario autunnale: 10 - 18 (da ottobre a novembre - ultimo ingresso 17.45)</w:t>
      </w:r>
      <w:r w:rsidRPr="00F43681">
        <w:rPr>
          <w:rFonts w:asciiTheme="minorHAnsi" w:hAnsiTheme="minorHAnsi" w:cstheme="minorHAnsi"/>
          <w:sz w:val="22"/>
          <w:szCs w:val="22"/>
        </w:rPr>
        <w:br/>
      </w:r>
      <w:r w:rsidRPr="00F43681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Chiuso il lunedì</w:t>
      </w:r>
      <w:r w:rsidRPr="00F43681">
        <w:rPr>
          <w:rFonts w:asciiTheme="minorHAnsi" w:hAnsiTheme="minorHAnsi" w:cstheme="minorHAnsi"/>
          <w:sz w:val="22"/>
          <w:szCs w:val="22"/>
          <w:shd w:val="clear" w:color="auto" w:fill="FFFFFF"/>
        </w:rPr>
        <w:t> (tranne 11 maggio</w:t>
      </w:r>
      <w:r w:rsidR="006E408B">
        <w:rPr>
          <w:rFonts w:asciiTheme="minorHAnsi" w:hAnsiTheme="minorHAnsi" w:cstheme="minorHAnsi"/>
          <w:sz w:val="22"/>
          <w:szCs w:val="22"/>
          <w:shd w:val="clear" w:color="auto" w:fill="FFFFFF"/>
        </w:rPr>
        <w:t>, 1 giugno, 7 settembre</w:t>
      </w:r>
      <w:r w:rsidRPr="00F4368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16 novembre)</w:t>
      </w:r>
    </w:p>
    <w:p w:rsidR="00F43681" w:rsidRPr="00AA28BB" w:rsidRDefault="00F43681" w:rsidP="00062DBE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:rsidR="00062DBE" w:rsidRPr="0082036D" w:rsidRDefault="00062DBE" w:rsidP="00062DBE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2036D">
        <w:rPr>
          <w:rStyle w:val="Enfasigrassetto"/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INFO, BIGLIETTI E VISITE GUIDATE</w:t>
      </w:r>
      <w:r w:rsidRPr="0082036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062DBE" w:rsidRPr="00A64785" w:rsidRDefault="0010119E" w:rsidP="00062DBE">
      <w:pPr>
        <w:shd w:val="clear" w:color="auto" w:fill="FFFFFF"/>
        <w:rPr>
          <w:rFonts w:asciiTheme="minorHAnsi" w:eastAsia="Calibri" w:hAnsiTheme="minorHAnsi" w:cstheme="minorHAnsi"/>
          <w:bCs/>
          <w:sz w:val="22"/>
          <w:szCs w:val="22"/>
        </w:rPr>
      </w:pPr>
      <w:hyperlink r:id="rId6" w:history="1">
        <w:r w:rsidR="00062DBE" w:rsidRPr="00A64785">
          <w:rPr>
            <w:rStyle w:val="Collegamentoipertestuale"/>
            <w:rFonts w:asciiTheme="minorHAnsi" w:hAnsiTheme="minorHAnsi" w:cstheme="minorHAnsi"/>
            <w:sz w:val="22"/>
            <w:szCs w:val="22"/>
          </w:rPr>
          <w:t>www.labiennale.org</w:t>
        </w:r>
      </w:hyperlink>
      <w:r w:rsidR="00062DBE" w:rsidRPr="00A6478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062DBE" w:rsidRPr="00A64785" w:rsidRDefault="0010119E" w:rsidP="00062DBE">
      <w:pPr>
        <w:shd w:val="clear" w:color="auto" w:fill="FFFFFF"/>
        <w:rPr>
          <w:rStyle w:val="Collegamentoipertestuale"/>
          <w:sz w:val="22"/>
          <w:szCs w:val="22"/>
        </w:rPr>
      </w:pPr>
      <w:hyperlink r:id="rId7" w:history="1">
        <w:r w:rsidR="00062DBE" w:rsidRPr="00A64785">
          <w:rPr>
            <w:rStyle w:val="Collegamentoipertestuale"/>
            <w:rFonts w:asciiTheme="minorHAnsi" w:hAnsiTheme="minorHAnsi" w:cstheme="minorHAnsi"/>
            <w:sz w:val="22"/>
            <w:szCs w:val="22"/>
          </w:rPr>
          <w:t>promozione@labiennale.org</w:t>
        </w:r>
      </w:hyperlink>
      <w:r w:rsidR="00062DBE" w:rsidRPr="00A64785">
        <w:rPr>
          <w:rStyle w:val="Collegamentoipertestuale"/>
          <w:sz w:val="22"/>
          <w:szCs w:val="22"/>
        </w:rPr>
        <w:t xml:space="preserve"> </w:t>
      </w:r>
    </w:p>
    <w:p w:rsidR="00062DBE" w:rsidRPr="00D57A6B" w:rsidRDefault="00062DBE" w:rsidP="00062DBE">
      <w:pPr>
        <w:shd w:val="clear" w:color="auto" w:fill="FFFFFF"/>
        <w:rPr>
          <w:rFonts w:asciiTheme="minorHAnsi" w:eastAsia="Calibri" w:hAnsiTheme="minorHAnsi" w:cstheme="minorHAnsi"/>
          <w:bCs/>
          <w:sz w:val="22"/>
          <w:szCs w:val="22"/>
        </w:rPr>
      </w:pPr>
      <w:r w:rsidRPr="00D57A6B">
        <w:rPr>
          <w:rFonts w:asciiTheme="minorHAnsi" w:eastAsia="Calibri" w:hAnsiTheme="minorHAnsi" w:cstheme="minorHAnsi"/>
          <w:bCs/>
          <w:sz w:val="22"/>
          <w:szCs w:val="22"/>
        </w:rPr>
        <w:t xml:space="preserve">Tel. +39 041 5218 828 </w:t>
      </w:r>
    </w:p>
    <w:p w:rsidR="00062DBE" w:rsidRPr="00D57A6B" w:rsidRDefault="00062DBE" w:rsidP="00062DBE">
      <w:pPr>
        <w:shd w:val="clear" w:color="auto" w:fill="FFFFFF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062DBE" w:rsidRPr="00BB2053" w:rsidRDefault="00062DBE" w:rsidP="00062DBE">
      <w:pPr>
        <w:shd w:val="clear" w:color="auto" w:fill="FFFFFF"/>
        <w:rPr>
          <w:rFonts w:ascii="Verdana" w:hAnsi="Verdana"/>
          <w:color w:val="000000"/>
          <w:sz w:val="20"/>
          <w:szCs w:val="20"/>
          <w:lang w:val="fr-FR"/>
        </w:rPr>
      </w:pPr>
      <w:r w:rsidRPr="00521BC1">
        <w:rPr>
          <w:rFonts w:ascii="Verdana" w:hAnsi="Verdana"/>
          <w:color w:val="FF0000"/>
          <w:sz w:val="20"/>
          <w:szCs w:val="20"/>
          <w:lang w:val="fr-FR"/>
        </w:rPr>
        <w:t xml:space="preserve"> </w:t>
      </w:r>
    </w:p>
    <w:p w:rsidR="00D57A6B" w:rsidRDefault="00D57A6B" w:rsidP="00D57A6B">
      <w:pPr>
        <w:shd w:val="clear" w:color="auto" w:fill="FFFFFF"/>
        <w:rPr>
          <w:rFonts w:ascii="Verdana" w:hAnsi="Verdana"/>
          <w:bCs/>
          <w:color w:val="000000"/>
          <w:sz w:val="22"/>
          <w:szCs w:val="22"/>
        </w:rPr>
      </w:pPr>
    </w:p>
    <w:p w:rsidR="00D57A6B" w:rsidRPr="00F43681" w:rsidRDefault="00D57A6B" w:rsidP="00D57A6B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8D63F4">
        <w:rPr>
          <w:rFonts w:ascii="Verdana" w:eastAsia="Calibri" w:hAnsi="Verdana"/>
          <w:bCs/>
          <w:sz w:val="22"/>
          <w:szCs w:val="22"/>
        </w:rPr>
        <w:br/>
      </w:r>
    </w:p>
    <w:p w:rsidR="00D57A6B" w:rsidRDefault="00D57A6B" w:rsidP="00D57A6B">
      <w:pPr>
        <w:shd w:val="clear" w:color="auto" w:fill="FFFFFF"/>
        <w:rPr>
          <w:rFonts w:ascii="Verdana" w:hAnsi="Verdana"/>
          <w:color w:val="000000"/>
          <w:sz w:val="20"/>
          <w:szCs w:val="20"/>
          <w:lang w:val="fr-FR"/>
        </w:rPr>
      </w:pPr>
    </w:p>
    <w:p w:rsidR="00D57A6B" w:rsidRDefault="00D57A6B" w:rsidP="00D57A6B">
      <w:pPr>
        <w:shd w:val="clear" w:color="auto" w:fill="FFFFFF"/>
        <w:rPr>
          <w:rFonts w:ascii="Verdana" w:hAnsi="Verdana"/>
          <w:color w:val="000000"/>
          <w:sz w:val="20"/>
          <w:szCs w:val="20"/>
          <w:lang w:val="fr-FR"/>
        </w:rPr>
      </w:pPr>
    </w:p>
    <w:p w:rsidR="00062DBE" w:rsidRDefault="00062DBE" w:rsidP="006C0CCA">
      <w:pPr>
        <w:rPr>
          <w:rFonts w:ascii="Verdana" w:hAnsi="Verdana"/>
          <w:color w:val="000000"/>
          <w:sz w:val="20"/>
          <w:szCs w:val="20"/>
          <w:lang w:val="fr-FR"/>
        </w:rPr>
      </w:pPr>
    </w:p>
    <w:sectPr w:rsidR="00062DBE" w:rsidSect="009A0A8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0829"/>
    <w:rsid w:val="0001702C"/>
    <w:rsid w:val="00062DBE"/>
    <w:rsid w:val="0007140D"/>
    <w:rsid w:val="000B0012"/>
    <w:rsid w:val="0010119E"/>
    <w:rsid w:val="00113F89"/>
    <w:rsid w:val="001A4C8F"/>
    <w:rsid w:val="001B0CBB"/>
    <w:rsid w:val="00205C86"/>
    <w:rsid w:val="002803D6"/>
    <w:rsid w:val="00290C68"/>
    <w:rsid w:val="002B3F61"/>
    <w:rsid w:val="002E30F4"/>
    <w:rsid w:val="00306304"/>
    <w:rsid w:val="00344BDD"/>
    <w:rsid w:val="0035209F"/>
    <w:rsid w:val="00360DBE"/>
    <w:rsid w:val="003C345C"/>
    <w:rsid w:val="003D0D7A"/>
    <w:rsid w:val="00404329"/>
    <w:rsid w:val="00411BCE"/>
    <w:rsid w:val="004208FA"/>
    <w:rsid w:val="00456E4E"/>
    <w:rsid w:val="00476976"/>
    <w:rsid w:val="00484112"/>
    <w:rsid w:val="00486194"/>
    <w:rsid w:val="004A087D"/>
    <w:rsid w:val="004E03CE"/>
    <w:rsid w:val="004F7661"/>
    <w:rsid w:val="00521BC1"/>
    <w:rsid w:val="00532B67"/>
    <w:rsid w:val="00581E0E"/>
    <w:rsid w:val="00592565"/>
    <w:rsid w:val="00595F45"/>
    <w:rsid w:val="005E5D15"/>
    <w:rsid w:val="00623224"/>
    <w:rsid w:val="006B7AC5"/>
    <w:rsid w:val="006C0CCA"/>
    <w:rsid w:val="006C20AA"/>
    <w:rsid w:val="006C3B86"/>
    <w:rsid w:val="006D0C1A"/>
    <w:rsid w:val="006E0B1E"/>
    <w:rsid w:val="006E408B"/>
    <w:rsid w:val="00726BAA"/>
    <w:rsid w:val="00733A29"/>
    <w:rsid w:val="00754DC7"/>
    <w:rsid w:val="007A7ED4"/>
    <w:rsid w:val="007B52CC"/>
    <w:rsid w:val="00802157"/>
    <w:rsid w:val="00846F5B"/>
    <w:rsid w:val="00862C7C"/>
    <w:rsid w:val="00875B9B"/>
    <w:rsid w:val="008A10F2"/>
    <w:rsid w:val="008A7697"/>
    <w:rsid w:val="008D3B00"/>
    <w:rsid w:val="008D63F4"/>
    <w:rsid w:val="008E01F5"/>
    <w:rsid w:val="009063A9"/>
    <w:rsid w:val="00915A60"/>
    <w:rsid w:val="00921385"/>
    <w:rsid w:val="00941EC5"/>
    <w:rsid w:val="00950829"/>
    <w:rsid w:val="00982937"/>
    <w:rsid w:val="009A0A8B"/>
    <w:rsid w:val="009C3632"/>
    <w:rsid w:val="009C6EBF"/>
    <w:rsid w:val="009F3D03"/>
    <w:rsid w:val="00A16EF7"/>
    <w:rsid w:val="00A32C55"/>
    <w:rsid w:val="00A33706"/>
    <w:rsid w:val="00A42980"/>
    <w:rsid w:val="00A629C8"/>
    <w:rsid w:val="00AB3E4C"/>
    <w:rsid w:val="00AB5CEA"/>
    <w:rsid w:val="00AD0403"/>
    <w:rsid w:val="00B46C7D"/>
    <w:rsid w:val="00B53DE8"/>
    <w:rsid w:val="00BC67CF"/>
    <w:rsid w:val="00C05BAB"/>
    <w:rsid w:val="00C064D2"/>
    <w:rsid w:val="00C1010C"/>
    <w:rsid w:val="00C608CF"/>
    <w:rsid w:val="00D556D6"/>
    <w:rsid w:val="00D57A6B"/>
    <w:rsid w:val="00D869A2"/>
    <w:rsid w:val="00DA388E"/>
    <w:rsid w:val="00DB2019"/>
    <w:rsid w:val="00DE70FC"/>
    <w:rsid w:val="00E31D05"/>
    <w:rsid w:val="00E53E1C"/>
    <w:rsid w:val="00E56E0E"/>
    <w:rsid w:val="00E6041A"/>
    <w:rsid w:val="00EA2F12"/>
    <w:rsid w:val="00EC6B4A"/>
    <w:rsid w:val="00F32948"/>
    <w:rsid w:val="00F43681"/>
    <w:rsid w:val="00F901CA"/>
    <w:rsid w:val="00F9247D"/>
    <w:rsid w:val="00FC50EA"/>
    <w:rsid w:val="00FE376B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082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E5D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082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508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802157"/>
  </w:style>
  <w:style w:type="character" w:styleId="Enfasicorsivo">
    <w:name w:val="Emphasis"/>
    <w:basedOn w:val="Carpredefinitoparagrafo"/>
    <w:uiPriority w:val="20"/>
    <w:qFormat/>
    <w:rsid w:val="00C608CF"/>
    <w:rPr>
      <w:i/>
      <w:iCs/>
    </w:rPr>
  </w:style>
  <w:style w:type="character" w:styleId="Enfasigrassetto">
    <w:name w:val="Strong"/>
    <w:basedOn w:val="Carpredefinitoparagrafo"/>
    <w:uiPriority w:val="22"/>
    <w:qFormat/>
    <w:rsid w:val="008A10F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0C1A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5D1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mozione@labiennal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iennale.org" TargetMode="External"/><Relationship Id="rId5" Type="http://schemas.openxmlformats.org/officeDocument/2006/relationships/hyperlink" Target="https://www.labiennale.org/it/arte/2026" TargetMode="External"/><Relationship Id="rId4" Type="http://schemas.openxmlformats.org/officeDocument/2006/relationships/hyperlink" Target="https://www.labiennale.org/it/arte/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Venezia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promozione</dc:creator>
  <cp:lastModifiedBy>cristina.rossi</cp:lastModifiedBy>
  <cp:revision>2</cp:revision>
  <cp:lastPrinted>2017-02-24T15:56:00Z</cp:lastPrinted>
  <dcterms:created xsi:type="dcterms:W3CDTF">2026-03-05T07:15:00Z</dcterms:created>
  <dcterms:modified xsi:type="dcterms:W3CDTF">2026-03-05T07:15:00Z</dcterms:modified>
</cp:coreProperties>
</file>